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112AD">
        <w:rPr>
          <w:rFonts w:asciiTheme="minorHAnsi" w:hAnsiTheme="minorHAnsi" w:cs="Arial"/>
          <w:b/>
          <w:lang w:val="en-ZA"/>
        </w:rPr>
        <w:t>1</w:t>
      </w:r>
      <w:r w:rsidR="00C15B81">
        <w:rPr>
          <w:rFonts w:asciiTheme="minorHAnsi" w:hAnsiTheme="minorHAnsi" w:cs="Arial"/>
          <w:b/>
          <w:lang w:val="en-ZA"/>
        </w:rPr>
        <w:t>6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75622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756220">
        <w:rPr>
          <w:rFonts w:asciiTheme="minorHAnsi" w:hAnsiTheme="minorHAnsi" w:cs="Arial"/>
          <w:b/>
          <w:lang w:val="en-ZA"/>
        </w:rPr>
        <w:t>(FIRSTRAND BANK LIMITED –</w:t>
      </w:r>
      <w:r w:rsidR="00756220">
        <w:rPr>
          <w:rFonts w:asciiTheme="minorHAnsi" w:hAnsiTheme="minorHAnsi" w:cs="Arial"/>
          <w:b/>
          <w:lang w:val="en-ZA"/>
        </w:rPr>
        <w:t xml:space="preserve"> </w:t>
      </w:r>
      <w:r w:rsidRPr="00756220">
        <w:rPr>
          <w:rFonts w:asciiTheme="minorHAnsi" w:hAnsiTheme="minorHAnsi" w:cs="Arial"/>
          <w:b/>
          <w:lang w:val="en-ZA"/>
        </w:rPr>
        <w:t>“FRB30”)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756220">
        <w:rPr>
          <w:rFonts w:asciiTheme="minorHAnsi" w:hAnsiTheme="minorHAnsi" w:cs="Arial"/>
          <w:b/>
          <w:lang w:val="en-ZA"/>
        </w:rPr>
        <w:t xml:space="preserve"> 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756220">
        <w:rPr>
          <w:rFonts w:asciiTheme="minorHAnsi" w:hAnsiTheme="minorHAnsi" w:cs="Arial"/>
          <w:b/>
          <w:lang w:val="en-ZA"/>
        </w:rPr>
        <w:t>MIXED</w:t>
      </w:r>
      <w:r>
        <w:rPr>
          <w:rFonts w:asciiTheme="minorHAnsi" w:hAnsiTheme="minorHAnsi" w:cs="Arial"/>
          <w:b/>
          <w:lang w:val="en-ZA"/>
        </w:rPr>
        <w:t xml:space="preserve">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FRB30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8112AD">
        <w:rPr>
          <w:rFonts w:asciiTheme="minorHAnsi" w:hAnsiTheme="minorHAnsi" w:cs="Arial"/>
          <w:lang w:val="en-ZA"/>
        </w:rPr>
        <w:t>R 698,000,000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112AD" w:rsidRPr="001D04DC">
        <w:rPr>
          <w:rFonts w:asciiTheme="minorHAnsi" w:hAnsiTheme="minorHAnsi" w:cs="Arial"/>
          <w:lang w:val="en-ZA"/>
        </w:rPr>
        <w:t>8.155</w:t>
      </w:r>
      <w:r w:rsidRPr="001D04DC"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8D574F">
        <w:rPr>
          <w:rFonts w:asciiTheme="minorHAnsi" w:hAnsiTheme="minorHAnsi" w:cs="Arial"/>
          <w:b/>
          <w:lang w:val="en-ZA"/>
        </w:rPr>
        <w:t>Yield - from 19/4/2021 – 19/4/2026 - Price from 19/4/2026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April 2031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April, 9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April, 19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April, 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October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 w:rsidR="00AB436A">
        <w:rPr>
          <w:rFonts w:asciiTheme="minorHAnsi" w:hAnsiTheme="minorHAnsi"/>
          <w:lang w:val="en-ZA"/>
        </w:rPr>
        <w:t>19 April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ZAG000175563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Subordinate, Unsecured, Second Tier - Under DMTN</w:t>
      </w:r>
    </w:p>
    <w:p w:rsidR="008112AD" w:rsidRDefault="00386EFA" w:rsidP="008112A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8112AD" w:rsidRDefault="00386EFA" w:rsidP="008112A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112AD" w:rsidRPr="00F64748" w:rsidRDefault="00C15B81" w:rsidP="008112A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112AD" w:rsidRPr="00DA2C8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https://clientportal.jse.co.za/Content/JSEPricingSupplementsItems/FRB30%20PricingSupplement1904.pdf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56220" w:rsidRPr="00F64748" w:rsidRDefault="0075622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5622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112A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112A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15B8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15B8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04DC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220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12AD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574F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36A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5B81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B8B4118"/>
  <w15:docId w15:val="{8BC13DF6-56D8-4406-8DC2-2CF21A55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B30%20PricingSupplement19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129D48C-AE1B-4F2E-A95B-02D764C932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CE9134-0BC6-4F28-B4C0-1B3186141A4B}"/>
</file>

<file path=customXml/itemProps3.xml><?xml version="1.0" encoding="utf-8"?>
<ds:datastoreItem xmlns:ds="http://schemas.openxmlformats.org/officeDocument/2006/customXml" ds:itemID="{4FF853B9-E0CF-41F0-AADC-E3B13F4C8D83}"/>
</file>

<file path=customXml/itemProps4.xml><?xml version="1.0" encoding="utf-8"?>
<ds:datastoreItem xmlns:ds="http://schemas.openxmlformats.org/officeDocument/2006/customXml" ds:itemID="{60F41CAC-DB40-4899-92F6-AD6A5B71D2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2021-04-16T05:16:00Z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